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E1FB7" w14:textId="77777777" w:rsidR="00D85AA9" w:rsidRDefault="000B2F14">
      <w:r w:rsidRPr="000B2F14">
        <w:br/>
      </w:r>
      <w:r w:rsidRPr="000B2F14">
        <w:br/>
      </w:r>
      <w:r w:rsidRPr="000B2F14">
        <w:rPr>
          <w:b/>
          <w:bCs/>
        </w:rPr>
        <w:t>What Is Home-Based Palliative Care?</w:t>
      </w:r>
      <w:r w:rsidRPr="000B2F14">
        <w:br/>
      </w:r>
      <w:r w:rsidRPr="000B2F14">
        <w:br/>
        <w:t>Our Home-Based Palliative Care Program complements your oncology practice by providing expert, compassionate care directly in patients’ homes. We focus on improving quality of life, managing symptoms, and addressing challenges, all while reducing the burden on your practice and patients.</w:t>
      </w:r>
      <w:r w:rsidRPr="000B2F14">
        <w:br/>
      </w:r>
      <w:r w:rsidRPr="000B2F14">
        <w:br/>
      </w:r>
      <w:r w:rsidRPr="000B2F14">
        <w:rPr>
          <w:b/>
          <w:bCs/>
        </w:rPr>
        <w:t>Who Are We?</w:t>
      </w:r>
      <w:r w:rsidRPr="000B2F14">
        <w:br/>
      </w:r>
      <w:r w:rsidRPr="000B2F14">
        <w:br/>
        <w:t>We are a team of experienced professionals dedicated to supporting  patients and their families:</w:t>
      </w:r>
      <w:r w:rsidRPr="000B2F14">
        <w:br/>
        <w:t xml:space="preserve">• </w:t>
      </w:r>
      <w:r w:rsidRPr="000B2F14">
        <w:rPr>
          <w:b/>
          <w:bCs/>
        </w:rPr>
        <w:t>Palliative Care Physicians:</w:t>
      </w:r>
      <w:r w:rsidRPr="000B2F14">
        <w:t xml:space="preserve"> Specialists in complex symptom management and care planning.</w:t>
      </w:r>
      <w:r w:rsidRPr="000B2F14">
        <w:br/>
        <w:t xml:space="preserve">• </w:t>
      </w:r>
      <w:r w:rsidRPr="000B2F14">
        <w:rPr>
          <w:b/>
          <w:bCs/>
        </w:rPr>
        <w:t>Nurses:</w:t>
      </w:r>
      <w:r w:rsidRPr="000B2F14">
        <w:t xml:space="preserve"> Deliver in-home care, monitor symptoms, and provide patient education.</w:t>
      </w:r>
      <w:r w:rsidRPr="000B2F14">
        <w:br/>
        <w:t xml:space="preserve">• </w:t>
      </w:r>
      <w:r w:rsidRPr="000B2F14">
        <w:rPr>
          <w:b/>
          <w:bCs/>
        </w:rPr>
        <w:t>Social Workers:</w:t>
      </w:r>
      <w:r w:rsidRPr="000B2F14">
        <w:t xml:space="preserve"> Help with emotional support, financial concerns, and navigating social determinants of health.</w:t>
      </w:r>
      <w:r w:rsidRPr="000B2F14">
        <w:br/>
        <w:t xml:space="preserve">• </w:t>
      </w:r>
      <w:r w:rsidRPr="000B2F14">
        <w:rPr>
          <w:b/>
          <w:bCs/>
        </w:rPr>
        <w:t>Chaplains:</w:t>
      </w:r>
      <w:r w:rsidRPr="000B2F14">
        <w:t xml:space="preserve"> Offer spiritual care tailored to each patient’s beliefs and traditions.</w:t>
      </w:r>
      <w:r w:rsidRPr="000B2F14">
        <w:br/>
      </w:r>
      <w:r w:rsidRPr="000B2F14">
        <w:br/>
      </w:r>
      <w:r w:rsidRPr="000B2F14">
        <w:rPr>
          <w:b/>
          <w:bCs/>
        </w:rPr>
        <w:t>How We Support Your Patients</w:t>
      </w:r>
      <w:r w:rsidRPr="000B2F14">
        <w:br/>
      </w:r>
      <w:r w:rsidRPr="000B2F14">
        <w:br/>
        <w:t>Our program is designed to provide personalized care for  patients, ensuring their needs are met while aligning with their cancer treatment goals.</w:t>
      </w:r>
      <w:r w:rsidRPr="000B2F14">
        <w:br/>
        <w:t xml:space="preserve">• </w:t>
      </w:r>
      <w:r w:rsidRPr="000B2F14">
        <w:rPr>
          <w:b/>
          <w:bCs/>
        </w:rPr>
        <w:t>Symptom Management</w:t>
      </w:r>
      <w:r w:rsidRPr="000B2F14">
        <w:br/>
        <w:t>Effective care for pain, nausea, fatigue, shortness of breath, and other symptoms.</w:t>
      </w:r>
      <w:r w:rsidRPr="000B2F14">
        <w:br/>
        <w:t xml:space="preserve">• </w:t>
      </w:r>
      <w:r w:rsidRPr="000B2F14">
        <w:rPr>
          <w:b/>
          <w:bCs/>
        </w:rPr>
        <w:t>Emotional and Spiritual Support</w:t>
      </w:r>
      <w:r w:rsidRPr="000B2F14">
        <w:br/>
        <w:t>• Social workers offer counseling and connect patients to helpful resources.</w:t>
      </w:r>
      <w:r w:rsidRPr="000B2F14">
        <w:br/>
        <w:t>• Chaplains provide comfort and spiritual guidance, respecting all beliefs.</w:t>
      </w:r>
      <w:r w:rsidRPr="000B2F14">
        <w:br/>
        <w:t xml:space="preserve">• </w:t>
      </w:r>
      <w:r w:rsidRPr="000B2F14">
        <w:rPr>
          <w:b/>
          <w:bCs/>
        </w:rPr>
        <w:t>Addressing Social Determinants of Health</w:t>
      </w:r>
      <w:r w:rsidRPr="000B2F14">
        <w:br/>
        <w:t>We assist patients facing challenges like housing, transportation, or financial instability to improve care access.</w:t>
      </w:r>
    </w:p>
    <w:p w14:paraId="32168FC6" w14:textId="2834E9CB" w:rsidR="00D85AA9" w:rsidRDefault="000B2F14">
      <w:pPr>
        <w:rPr>
          <w:b/>
          <w:bCs/>
        </w:rPr>
      </w:pPr>
      <w:r w:rsidRPr="000B2F14">
        <w:br/>
      </w:r>
      <w:r w:rsidR="00D85AA9">
        <w:t>We also offer other An Enhanced Care Management Program f</w:t>
      </w:r>
      <w:r w:rsidRPr="000B2F14">
        <w:t>or eligible patients, additional services include:</w:t>
      </w:r>
      <w:r w:rsidRPr="000B2F14">
        <w:br/>
        <w:t>• Coordinating medical appointments.</w:t>
      </w:r>
      <w:r w:rsidRPr="000B2F14">
        <w:br/>
        <w:t>• Securing resources for food, housing, and transportation.</w:t>
      </w:r>
      <w:r w:rsidRPr="000B2F14">
        <w:br/>
        <w:t>• Providing ongoing support for complex health and social needs.</w:t>
      </w:r>
      <w:r w:rsidRPr="000B2F14">
        <w:br/>
        <w:t xml:space="preserve">• </w:t>
      </w:r>
      <w:r w:rsidRPr="000B2F14">
        <w:rPr>
          <w:b/>
          <w:bCs/>
        </w:rPr>
        <w:t>Care Coordination</w:t>
      </w:r>
      <w:r w:rsidR="00D85AA9">
        <w:t xml:space="preserve">: </w:t>
      </w:r>
      <w:r w:rsidRPr="000B2F14">
        <w:t xml:space="preserve">Seamless collaboration with </w:t>
      </w:r>
      <w:r w:rsidR="00D85AA9">
        <w:t xml:space="preserve">our specialties and primary care </w:t>
      </w:r>
      <w:r w:rsidRPr="000B2F14">
        <w:br/>
      </w:r>
    </w:p>
    <w:p w14:paraId="7E65ECCB" w14:textId="77777777" w:rsidR="00D85AA9" w:rsidRDefault="000B2F14">
      <w:r w:rsidRPr="000B2F14">
        <w:rPr>
          <w:b/>
          <w:bCs/>
        </w:rPr>
        <w:t>Program Benefits</w:t>
      </w:r>
      <w:r w:rsidRPr="000B2F14">
        <w:br/>
        <w:t>Our program enhances care for oncology patients while reducing unnecessary burdens:</w:t>
      </w:r>
      <w:r w:rsidRPr="000B2F14">
        <w:br/>
        <w:t xml:space="preserve">• </w:t>
      </w:r>
      <w:r w:rsidRPr="000B2F14">
        <w:rPr>
          <w:b/>
          <w:bCs/>
        </w:rPr>
        <w:t>Fewer Unnecessary Hospitalizations</w:t>
      </w:r>
      <w:r w:rsidRPr="000B2F14">
        <w:br/>
        <w:t>By managing symptoms and providing immediate support at home, patients can avoid preventable emergency room visits and hospital stays.</w:t>
      </w:r>
      <w:r w:rsidRPr="000B2F14">
        <w:br/>
      </w:r>
      <w:r w:rsidRPr="000B2F14">
        <w:lastRenderedPageBreak/>
        <w:t xml:space="preserve">• </w:t>
      </w:r>
      <w:r w:rsidRPr="000B2F14">
        <w:rPr>
          <w:b/>
          <w:bCs/>
        </w:rPr>
        <w:t>Improved Patient Satisfaction</w:t>
      </w:r>
      <w:r w:rsidRPr="000B2F14">
        <w:br/>
        <w:t>Patients benefit from care in the comfort of their homes, surrounded by loved ones, which promotes peace of mind and dignity.</w:t>
      </w:r>
      <w:r w:rsidRPr="000B2F14">
        <w:br/>
        <w:t xml:space="preserve">• </w:t>
      </w:r>
      <w:r w:rsidRPr="000B2F14">
        <w:rPr>
          <w:b/>
          <w:bCs/>
        </w:rPr>
        <w:t>Reduced Healthcare Costs</w:t>
      </w:r>
      <w:r w:rsidRPr="000B2F14">
        <w:br/>
        <w:t>Avoiding unnecessary hospitalizations helps reduce financial strain for patients and healthcare systems.</w:t>
      </w:r>
      <w:r w:rsidRPr="000B2F14">
        <w:br/>
        <w:t xml:space="preserve">• </w:t>
      </w:r>
      <w:r w:rsidRPr="000B2F14">
        <w:rPr>
          <w:b/>
          <w:bCs/>
        </w:rPr>
        <w:t>Better Outcomes</w:t>
      </w:r>
      <w:r w:rsidRPr="000B2F14">
        <w:br/>
        <w:t>• Enhanced symptom control.</w:t>
      </w:r>
      <w:r w:rsidRPr="000B2F14">
        <w:br/>
        <w:t>• Improved quality of life for patients and their families.</w:t>
      </w:r>
      <w:r w:rsidRPr="000B2F14">
        <w:br/>
        <w:t xml:space="preserve">• </w:t>
      </w:r>
      <w:r w:rsidRPr="000B2F14">
        <w:rPr>
          <w:b/>
          <w:bCs/>
        </w:rPr>
        <w:t>Support for Your Practice</w:t>
      </w:r>
      <w:r w:rsidRPr="000B2F14">
        <w:br/>
        <w:t>We alleviate the workload of your staff by addressing holistic care needs and managing non-clinical barriers to treatment adherence.</w:t>
      </w:r>
      <w:r w:rsidRPr="000B2F14">
        <w:br/>
      </w:r>
      <w:r w:rsidRPr="000B2F14">
        <w:br/>
      </w:r>
      <w:r w:rsidRPr="000B2F14">
        <w:rPr>
          <w:b/>
          <w:bCs/>
        </w:rPr>
        <w:t>Who Benefits from Our Services?</w:t>
      </w:r>
      <w:r w:rsidRPr="000B2F14">
        <w:br/>
        <w:t>This program is ideal for patients who</w:t>
      </w:r>
      <w:r w:rsidR="00D85AA9">
        <w:t xml:space="preserve"> have </w:t>
      </w:r>
      <w:r w:rsidR="00D85AA9" w:rsidRPr="00D85AA9">
        <w:t>an advanced disease such as cancer, congestive heart failure ,Parkinson’s and Alzheimer’s disease.</w:t>
      </w:r>
      <w:r w:rsidRPr="000B2F14">
        <w:br/>
        <w:t>• Need extra support to manage their illness at home.</w:t>
      </w:r>
      <w:r w:rsidRPr="000B2F14">
        <w:br/>
        <w:t>• Face barriers like transportation, housing, or financial challenges.</w:t>
      </w:r>
      <w:r w:rsidRPr="000B2F14">
        <w:br/>
        <w:t>• Are at risk of unnecessary emergency room visits or hospitalizations.</w:t>
      </w:r>
      <w:r w:rsidRPr="000B2F14">
        <w:br/>
      </w:r>
      <w:r w:rsidRPr="000B2F14">
        <w:br/>
      </w:r>
      <w:r w:rsidR="00D85AA9">
        <w:rPr>
          <w:b/>
          <w:bCs/>
        </w:rPr>
        <w:t xml:space="preserve">Eligibility </w:t>
      </w:r>
      <w:r w:rsidRPr="000B2F14">
        <w:br/>
      </w:r>
      <w:r w:rsidRPr="000B2F14">
        <w:br/>
      </w:r>
      <w:r w:rsidR="00D85AA9">
        <w:t xml:space="preserve">Inland Empire Health Plan patients are eligible for our programs as long as they meet Program criteria. Call us today to see if you are eligible. </w:t>
      </w:r>
      <w:r w:rsidRPr="000B2F14">
        <w:br/>
      </w:r>
      <w:r w:rsidRPr="000B2F14">
        <w:br/>
      </w:r>
      <w:r w:rsidRPr="000B2F14">
        <w:br/>
      </w:r>
      <w:r w:rsidRPr="000B2F14">
        <w:br/>
      </w:r>
      <w:r w:rsidRPr="000B2F14">
        <w:rPr>
          <w:b/>
          <w:bCs/>
        </w:rPr>
        <w:t>How to Refer Your Patients</w:t>
      </w:r>
      <w:r w:rsidRPr="000B2F14">
        <w:br/>
      </w:r>
      <w:r w:rsidRPr="000B2F14">
        <w:br/>
        <w:t>Referring patients is simple. Contact us to discuss eligibility or submit a referral. We’ll handle the rest, ensuring your patients receive the care and support they need.</w:t>
      </w:r>
      <w:r w:rsidRPr="000B2F14">
        <w:br/>
      </w:r>
      <w:r w:rsidRPr="000B2F14">
        <w:br/>
      </w:r>
      <w:r w:rsidR="00D85AA9">
        <w:rPr>
          <w:b/>
          <w:bCs/>
        </w:rPr>
        <w:t xml:space="preserve">Patient </w:t>
      </w:r>
      <w:r w:rsidRPr="000B2F14">
        <w:rPr>
          <w:b/>
          <w:bCs/>
        </w:rPr>
        <w:t>Phone</w:t>
      </w:r>
      <w:r w:rsidR="00D85AA9">
        <w:rPr>
          <w:b/>
          <w:bCs/>
        </w:rPr>
        <w:t xml:space="preserve"> Number</w:t>
      </w:r>
      <w:r w:rsidRPr="000B2F14">
        <w:rPr>
          <w:b/>
          <w:bCs/>
        </w:rPr>
        <w:t>:</w:t>
      </w:r>
      <w:r w:rsidRPr="000B2F14">
        <w:t xml:space="preserve"> [</w:t>
      </w:r>
      <w:r w:rsidR="00D85AA9">
        <w:t>951- 276-9362</w:t>
      </w:r>
      <w:r w:rsidRPr="000B2F14">
        <w:t>]</w:t>
      </w:r>
    </w:p>
    <w:p w14:paraId="76F91BC1" w14:textId="77777777" w:rsidR="00565E01" w:rsidRDefault="00D85AA9">
      <w:pPr>
        <w:rPr>
          <w:b/>
          <w:bCs/>
        </w:rPr>
      </w:pPr>
      <w:r w:rsidRPr="00D85AA9">
        <w:rPr>
          <w:b/>
          <w:bCs/>
        </w:rPr>
        <w:t xml:space="preserve">Provider Office Number: </w:t>
      </w:r>
      <w:r>
        <w:rPr>
          <w:b/>
          <w:bCs/>
        </w:rPr>
        <w:t>951-276-4693</w:t>
      </w:r>
    </w:p>
    <w:p w14:paraId="2083F844" w14:textId="75485CB9" w:rsidR="008D5F2B" w:rsidRDefault="00565E01">
      <w:r>
        <w:rPr>
          <w:b/>
          <w:bCs/>
        </w:rPr>
        <w:t>Fax Number: 951-824-6040</w:t>
      </w:r>
      <w:r w:rsidR="000B2F14" w:rsidRPr="00D85AA9">
        <w:rPr>
          <w:b/>
          <w:bCs/>
        </w:rPr>
        <w:br/>
      </w:r>
      <w:r w:rsidR="000B2F14" w:rsidRPr="000B2F14">
        <w:br/>
      </w:r>
      <w:r w:rsidR="000B2F14" w:rsidRPr="000B2F14">
        <w:rPr>
          <w:b/>
          <w:bCs/>
        </w:rPr>
        <w:t>Website:</w:t>
      </w:r>
      <w:r w:rsidR="000B2F14" w:rsidRPr="000B2F14">
        <w:t xml:space="preserve"> [</w:t>
      </w:r>
      <w:r w:rsidR="00D85AA9">
        <w:t>www.palliativepartners.com</w:t>
      </w:r>
      <w:r w:rsidR="000B2F14" w:rsidRPr="000B2F14">
        <w:t>]</w:t>
      </w:r>
      <w:r w:rsidR="000B2F14" w:rsidRPr="000B2F14">
        <w:br/>
      </w:r>
      <w:r w:rsidR="000B2F14" w:rsidRPr="000B2F14">
        <w:br/>
      </w:r>
      <w:r w:rsidR="000B2F14" w:rsidRPr="000B2F14">
        <w:rPr>
          <w:b/>
          <w:bCs/>
        </w:rPr>
        <w:t>Together, We Can Make a Difference</w:t>
      </w:r>
      <w:r w:rsidR="000B2F14" w:rsidRPr="000B2F14">
        <w:br/>
        <w:t>Partner with our Home-Based Palliative Care Program to reduce hospitalizations, enhance patient outcomes, and provide the support your patients and their families deserve—all while strengthening your ability to focus on their oncology care.</w:t>
      </w:r>
      <w:r w:rsidR="000B2F14" w:rsidRPr="000B2F14">
        <w:br/>
      </w:r>
    </w:p>
    <w:sectPr w:rsidR="008D5F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F14"/>
    <w:rsid w:val="000B2F14"/>
    <w:rsid w:val="00565E01"/>
    <w:rsid w:val="008D5F2B"/>
    <w:rsid w:val="00AD7F01"/>
    <w:rsid w:val="00D85AA9"/>
    <w:rsid w:val="00EC2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C33C2"/>
  <w15:chartTrackingRefBased/>
  <w15:docId w15:val="{B00F8AFD-DBA0-4422-AE9F-CC516E1D4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2F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2F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2F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2F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2F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2F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2F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2F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2F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2F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2F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2F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2F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2F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2F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2F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2F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2F14"/>
    <w:rPr>
      <w:rFonts w:eastAsiaTheme="majorEastAsia" w:cstheme="majorBidi"/>
      <w:color w:val="272727" w:themeColor="text1" w:themeTint="D8"/>
    </w:rPr>
  </w:style>
  <w:style w:type="paragraph" w:styleId="Title">
    <w:name w:val="Title"/>
    <w:basedOn w:val="Normal"/>
    <w:next w:val="Normal"/>
    <w:link w:val="TitleChar"/>
    <w:uiPriority w:val="10"/>
    <w:qFormat/>
    <w:rsid w:val="000B2F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2F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2F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2F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2F14"/>
    <w:pPr>
      <w:spacing w:before="160"/>
      <w:jc w:val="center"/>
    </w:pPr>
    <w:rPr>
      <w:i/>
      <w:iCs/>
      <w:color w:val="404040" w:themeColor="text1" w:themeTint="BF"/>
    </w:rPr>
  </w:style>
  <w:style w:type="character" w:customStyle="1" w:styleId="QuoteChar">
    <w:name w:val="Quote Char"/>
    <w:basedOn w:val="DefaultParagraphFont"/>
    <w:link w:val="Quote"/>
    <w:uiPriority w:val="29"/>
    <w:rsid w:val="000B2F14"/>
    <w:rPr>
      <w:i/>
      <w:iCs/>
      <w:color w:val="404040" w:themeColor="text1" w:themeTint="BF"/>
    </w:rPr>
  </w:style>
  <w:style w:type="paragraph" w:styleId="ListParagraph">
    <w:name w:val="List Paragraph"/>
    <w:basedOn w:val="Normal"/>
    <w:uiPriority w:val="34"/>
    <w:qFormat/>
    <w:rsid w:val="000B2F14"/>
    <w:pPr>
      <w:ind w:left="720"/>
      <w:contextualSpacing/>
    </w:pPr>
  </w:style>
  <w:style w:type="character" w:styleId="IntenseEmphasis">
    <w:name w:val="Intense Emphasis"/>
    <w:basedOn w:val="DefaultParagraphFont"/>
    <w:uiPriority w:val="21"/>
    <w:qFormat/>
    <w:rsid w:val="000B2F14"/>
    <w:rPr>
      <w:i/>
      <w:iCs/>
      <w:color w:val="0F4761" w:themeColor="accent1" w:themeShade="BF"/>
    </w:rPr>
  </w:style>
  <w:style w:type="paragraph" w:styleId="IntenseQuote">
    <w:name w:val="Intense Quote"/>
    <w:basedOn w:val="Normal"/>
    <w:next w:val="Normal"/>
    <w:link w:val="IntenseQuoteChar"/>
    <w:uiPriority w:val="30"/>
    <w:qFormat/>
    <w:rsid w:val="000B2F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2F14"/>
    <w:rPr>
      <w:i/>
      <w:iCs/>
      <w:color w:val="0F4761" w:themeColor="accent1" w:themeShade="BF"/>
    </w:rPr>
  </w:style>
  <w:style w:type="character" w:styleId="IntenseReference">
    <w:name w:val="Intense Reference"/>
    <w:basedOn w:val="DefaultParagraphFont"/>
    <w:uiPriority w:val="32"/>
    <w:qFormat/>
    <w:rsid w:val="000B2F1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Torres</dc:creator>
  <cp:keywords/>
  <dc:description/>
  <cp:lastModifiedBy>Wendy Torres</cp:lastModifiedBy>
  <cp:revision>1</cp:revision>
  <dcterms:created xsi:type="dcterms:W3CDTF">2024-11-18T22:01:00Z</dcterms:created>
  <dcterms:modified xsi:type="dcterms:W3CDTF">2024-11-18T22:22:00Z</dcterms:modified>
</cp:coreProperties>
</file>